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2C" w:rsidRPr="001D262C" w:rsidRDefault="001D262C" w:rsidP="001D262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Обучение слушателей  по программам дополнительного профессионального образования на курсах повышения квалификации  в рамках комплекса процессных мероприятий «Обеспечение деятельности системы управления в сфере культуры» государственной программы Российской Федерации «Развитие культуры»  осуществляется за счет средств федерального бюджета на основании заявки на обучение, поступившей от органа государственной власти субъекта Российской Федерации в области культуры (управления, департаменты, министерства культуры).</w:t>
      </w:r>
    </w:p>
    <w:p w:rsidR="001D262C" w:rsidRPr="001D262C" w:rsidRDefault="001D262C" w:rsidP="001D262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Для зачисления на обучение слушателю необходимо предоставить в Центр следующие документы:</w:t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</w:p>
    <w:p w:rsidR="001D262C" w:rsidRPr="001D262C" w:rsidRDefault="001D262C" w:rsidP="001D26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5" w:history="1">
        <w:r w:rsidRPr="001D262C">
          <w:rPr>
            <w:rFonts w:ascii="Tahoma" w:eastAsia="Times New Roman" w:hAnsi="Tahoma" w:cs="Tahoma"/>
            <w:color w:val="428BCA"/>
            <w:sz w:val="24"/>
            <w:szCs w:val="24"/>
            <w:lang w:eastAsia="ru-RU"/>
          </w:rPr>
          <w:t>Заявление слушателя</w:t>
        </w:r>
      </w:hyperlink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(сроки обучения и заполнения не обязательны),</w:t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</w:p>
    <w:p w:rsidR="001D262C" w:rsidRPr="001D262C" w:rsidRDefault="001D262C" w:rsidP="001D26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6" w:history="1">
        <w:r w:rsidRPr="001D262C">
          <w:rPr>
            <w:rFonts w:ascii="Tahoma" w:eastAsia="Times New Roman" w:hAnsi="Tahoma" w:cs="Tahoma"/>
            <w:color w:val="428BCA"/>
            <w:sz w:val="24"/>
            <w:szCs w:val="24"/>
            <w:lang w:eastAsia="ru-RU"/>
          </w:rPr>
          <w:t>Согласие на обработку персональных данных слушателя</w:t>
        </w:r>
      </w:hyperlink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(сроки обучения и заполнения не обязательны),</w:t>
      </w:r>
    </w:p>
    <w:p w:rsidR="001D262C" w:rsidRPr="001D262C" w:rsidRDefault="001D262C" w:rsidP="001D26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Копию паспорта (страница с </w:t>
      </w:r>
      <w:proofErr w:type="spellStart"/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фотографией+прописка</w:t>
      </w:r>
      <w:proofErr w:type="spellEnd"/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),</w:t>
      </w:r>
    </w:p>
    <w:p w:rsidR="001D262C" w:rsidRPr="001D262C" w:rsidRDefault="001D262C" w:rsidP="001D26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Копию диплома об образовании,</w:t>
      </w:r>
    </w:p>
    <w:p w:rsidR="001D262C" w:rsidRPr="001D262C" w:rsidRDefault="001D262C" w:rsidP="001D26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СНИЛС (обязательно),</w:t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</w:p>
    <w:p w:rsidR="001D262C" w:rsidRPr="001D262C" w:rsidRDefault="001D262C" w:rsidP="001D26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Справка с места работы (указать: Название организации, ФИО слушателя, должность, сроки работы),</w:t>
      </w:r>
    </w:p>
    <w:p w:rsidR="001D262C" w:rsidRPr="001D262C" w:rsidRDefault="001D262C" w:rsidP="001D26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Копию документа, подтверждающего смену фамилии (свидетельство о браке, о расторжении брака, о смене имени и фамилии),</w:t>
      </w:r>
    </w:p>
    <w:p w:rsidR="001D262C" w:rsidRPr="001D262C" w:rsidRDefault="001D262C" w:rsidP="001D26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7" w:history="1">
        <w:r w:rsidRPr="001D262C">
          <w:rPr>
            <w:rFonts w:ascii="Tahoma" w:eastAsia="Times New Roman" w:hAnsi="Tahoma" w:cs="Tahoma"/>
            <w:color w:val="428BCA"/>
            <w:sz w:val="24"/>
            <w:szCs w:val="24"/>
            <w:lang w:eastAsia="ru-RU"/>
          </w:rPr>
          <w:t>Заявка от региона</w:t>
        </w:r>
      </w:hyperlink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</w:p>
    <w:p w:rsidR="001D262C" w:rsidRPr="001D262C" w:rsidRDefault="001D262C" w:rsidP="001D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2C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FFFFFF"/>
          <w:lang w:eastAsia="ru-RU"/>
        </w:rPr>
        <w:t>Подать документы на обучение - </w:t>
      </w:r>
      <w:hyperlink r:id="rId8" w:history="1">
        <w:r w:rsidRPr="001D262C">
          <w:rPr>
            <w:rFonts w:ascii="Tahoma" w:eastAsia="Times New Roman" w:hAnsi="Tahoma" w:cs="Tahoma"/>
            <w:b/>
            <w:bCs/>
            <w:color w:val="428BCA"/>
            <w:sz w:val="24"/>
            <w:szCs w:val="24"/>
            <w:lang w:eastAsia="ru-RU"/>
          </w:rPr>
          <w:t>nozskp@mail.ru</w:t>
        </w:r>
      </w:hyperlink>
      <w:r w:rsidRPr="001D262C">
        <w:rPr>
          <w:rFonts w:ascii="Tahoma" w:eastAsia="Times New Roman" w:hAnsi="Tahoma" w:cs="Tahoma"/>
          <w:b/>
          <w:bCs/>
          <w:color w:val="333333"/>
          <w:sz w:val="36"/>
          <w:szCs w:val="36"/>
          <w:shd w:val="clear" w:color="auto" w:fill="FFFFFF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При самостоятельной отправке документов слушателем просим:</w:t>
      </w:r>
      <w:r w:rsidRPr="001D262C">
        <w:rPr>
          <w:rFonts w:ascii="Tahoma" w:eastAsia="Times New Roman" w:hAnsi="Tahoma" w:cs="Tahoma"/>
          <w:b/>
          <w:bCs/>
          <w:color w:val="333333"/>
          <w:sz w:val="36"/>
          <w:szCs w:val="36"/>
          <w:shd w:val="clear" w:color="auto" w:fill="FFFFFF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1. </w:t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Документы направлять единым письмом и желательно архивным файлом.</w:t>
      </w:r>
      <w:r w:rsidRPr="001D262C">
        <w:rPr>
          <w:rFonts w:ascii="Tahoma" w:eastAsia="Times New Roman" w:hAnsi="Tahoma" w:cs="Tahoma"/>
          <w:b/>
          <w:bCs/>
          <w:color w:val="333333"/>
          <w:sz w:val="36"/>
          <w:szCs w:val="36"/>
          <w:shd w:val="clear" w:color="auto" w:fill="FFFFFF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2. </w:t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В теме письма указывать ФИО слушателя и регион.</w:t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</w:p>
    <w:p w:rsidR="001D262C" w:rsidRPr="001D262C" w:rsidRDefault="001D262C" w:rsidP="001D262C">
      <w:pPr>
        <w:shd w:val="clear" w:color="auto" w:fill="FFFFFF"/>
        <w:spacing w:before="300" w:after="150" w:line="240" w:lineRule="auto"/>
        <w:jc w:val="center"/>
        <w:outlineLvl w:val="2"/>
        <w:rPr>
          <w:rFonts w:ascii="Tahoma" w:eastAsia="Times New Roman" w:hAnsi="Tahoma" w:cs="Tahoma"/>
          <w:color w:val="333333"/>
          <w:sz w:val="36"/>
          <w:szCs w:val="36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Участие в государственной программе Российской Федерации «Развитие культуры»</w:t>
      </w:r>
    </w:p>
    <w:p w:rsidR="001D262C" w:rsidRPr="001D262C" w:rsidRDefault="001D262C" w:rsidP="001D262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Что нужно для зачисления?</w:t>
      </w:r>
    </w:p>
    <w:p w:rsidR="001D262C" w:rsidRPr="001D262C" w:rsidRDefault="001D262C" w:rsidP="001D26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noProof/>
          <w:color w:val="333333"/>
          <w:sz w:val="21"/>
          <w:szCs w:val="21"/>
          <w:lang w:eastAsia="ru-RU"/>
        </w:rPr>
        <w:drawing>
          <wp:inline distT="0" distB="0" distL="0" distR="0" wp14:anchorId="38D43513" wp14:editId="55971596">
            <wp:extent cx="1219200" cy="1219200"/>
            <wp:effectExtent l="0" t="0" r="0" b="0"/>
            <wp:docPr id="4" name="Рисунок 4" descr="https://tvorcheskie-ludi.mgik.org/number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vorcheskie-ludi.mgik.org/number-on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Слушатель подает заявку в региональное Министерство культуры</w:t>
      </w:r>
    </w:p>
    <w:p w:rsidR="001D262C" w:rsidRPr="001D262C" w:rsidRDefault="001D262C" w:rsidP="001D26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4004F40B" wp14:editId="4CBF9100">
            <wp:extent cx="1219200" cy="1219200"/>
            <wp:effectExtent l="0" t="0" r="0" b="0"/>
            <wp:docPr id="5" name="Рисунок 5" descr="https://tvorcheskie-ludi.mgik.org/number-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vorcheskie-ludi.mgik.org/number-tw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Регионы передают заявки слушателей в Центр непрерывного образования и повышения квалификации творческих и управленческих кадров в сфере культуры МГИК</w:t>
      </w:r>
    </w:p>
    <w:p w:rsidR="001D262C" w:rsidRPr="001D262C" w:rsidRDefault="001D262C" w:rsidP="001D26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D262C">
        <w:rPr>
          <w:rFonts w:ascii="Tahoma" w:eastAsia="Times New Roman" w:hAnsi="Tahoma" w:cs="Tahoma"/>
          <w:noProof/>
          <w:color w:val="333333"/>
          <w:sz w:val="21"/>
          <w:szCs w:val="21"/>
          <w:lang w:eastAsia="ru-RU"/>
        </w:rPr>
        <w:drawing>
          <wp:inline distT="0" distB="0" distL="0" distR="0" wp14:anchorId="1913112E" wp14:editId="6ED30FD3">
            <wp:extent cx="1219200" cy="1219200"/>
            <wp:effectExtent l="0" t="0" r="0" b="0"/>
            <wp:docPr id="6" name="Рисунок 6" descr="https://tvorcheskie-ludi.mgik.org/number-th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vorcheskie-ludi.mgik.org/number-thre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Центр информирует слушателя о начале обучения по электронной почте, указанной в заявке </w:t>
      </w:r>
    </w:p>
    <w:p w:rsidR="001D262C" w:rsidRPr="001D262C" w:rsidRDefault="001D262C" w:rsidP="001D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Обучение по программам дополнительного профессионального образования на курсах повышения квалификации в период с 2020 по 2030 год осуществляется за счет федерального бюджета. </w:t>
      </w:r>
    </w:p>
    <w:p w:rsidR="00882CB0" w:rsidRDefault="001D262C" w:rsidP="001D262C">
      <w:r w:rsidRPr="001D262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По итогам обучения слушателю, успешно освоившему программу, выдается удостоверение о повышении квалификации установленного образца. Подробнее о процессе и </w:t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сроках получения</w:t>
      </w:r>
      <w:r w:rsidRPr="001D262C">
        <w:rPr>
          <w:rFonts w:ascii="Tahoma" w:eastAsia="Times New Roman" w:hAnsi="Tahoma" w:cs="Tahoma"/>
          <w:b/>
          <w:bCs/>
          <w:color w:val="333333"/>
          <w:sz w:val="28"/>
          <w:szCs w:val="28"/>
          <w:shd w:val="clear" w:color="auto" w:fill="FFFFFF"/>
          <w:lang w:eastAsia="ru-RU"/>
        </w:rPr>
        <w:t> удостоверения можно прочитать </w:t>
      </w:r>
      <w:hyperlink r:id="rId12" w:history="1">
        <w:r w:rsidRPr="001D262C">
          <w:rPr>
            <w:rFonts w:ascii="Tahoma" w:eastAsia="Times New Roman" w:hAnsi="Tahoma" w:cs="Tahoma"/>
            <w:b/>
            <w:bCs/>
            <w:color w:val="428BCA"/>
            <w:sz w:val="28"/>
            <w:szCs w:val="28"/>
            <w:lang w:eastAsia="ru-RU"/>
          </w:rPr>
          <w:t>по ссылке (нажмите на текст).</w:t>
        </w:r>
      </w:hyperlink>
      <w:bookmarkStart w:id="0" w:name="_GoBack"/>
      <w:bookmarkEnd w:id="0"/>
    </w:p>
    <w:sectPr w:rsidR="0088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5B60"/>
    <w:multiLevelType w:val="multilevel"/>
    <w:tmpl w:val="7CD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D2"/>
    <w:rsid w:val="001D262C"/>
    <w:rsid w:val="003943A8"/>
    <w:rsid w:val="006B00D2"/>
    <w:rsid w:val="00882CB0"/>
    <w:rsid w:val="008C204D"/>
    <w:rsid w:val="00A1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4C36D-63A0-48D5-B8E0-960AA7F6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zskp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vorcheskie-ludi.mgik.org/dokumenty-slushatelya/%D0%9F%D1%80%D0%B8%D0%BB%D0%BE%D0%B6%D0%B5%D0%BD%D0%B8%D0%B5%204.%20%D0%97%D0%B0%D1%8F%D0%B2%D0%BA%D0%B0.xlsx" TargetMode="External"/><Relationship Id="rId12" Type="http://schemas.openxmlformats.org/officeDocument/2006/relationships/hyperlink" Target="http://tvorcheskie-ludi.mgik.org/udostover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orcheskie-ludi.mgik.org/dokumenty-slushatelya/%D0%A1%D0%BE%D0%B3%D0%BB%D0%B0%D1%81%D0%B8%D0%B5%20%D0%BD%D0%B0%20%D0%BE%D0%B1%D1%80%D0%B0%D0%B1%D0%BE%D1%82%D0%BA%D1%83%20%D0%B4%D0%B0%D0%BD%D0%BD%D1%8B%D1%85%20%D1%81%D0%BB%D1%83%D1%88%D0%B0%D1%82%D0%B5%D0%BB%D1%8F%202025.doc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tvorcheskie-ludi.mgik.org/dokumenty-slushatelya/%D0%97%D0%B0%D1%8F%D0%B2%D0%BB%D0%B5%D0%BD%D0%B8%D0%B5%20%D0%BD%D0%B0%20%D0%BA%D1%83%D1%80%D1%81%D1%8B%20%D1%81%D0%BB%D1%83%D1%88%D0%B0%D1%82%D0%B5%D0%BB%D1%8F%202025.doc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Лутий Ольга Игоревна</dc:creator>
  <cp:keywords/>
  <dc:description/>
  <cp:lastModifiedBy>Лутий Ольга Игоревна</cp:lastModifiedBy>
  <cp:revision>2</cp:revision>
  <dcterms:created xsi:type="dcterms:W3CDTF">2025-08-27T08:44:00Z</dcterms:created>
  <dcterms:modified xsi:type="dcterms:W3CDTF">2025-08-27T08:45:00Z</dcterms:modified>
</cp:coreProperties>
</file>